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"/>
        <w:gridCol w:w="425"/>
        <w:gridCol w:w="993"/>
        <w:gridCol w:w="1984"/>
        <w:gridCol w:w="425"/>
        <w:gridCol w:w="851"/>
        <w:gridCol w:w="850"/>
        <w:gridCol w:w="709"/>
        <w:gridCol w:w="284"/>
        <w:gridCol w:w="1275"/>
        <w:gridCol w:w="1134"/>
        <w:gridCol w:w="1135"/>
      </w:tblGrid>
      <w:tr w:rsidR="00D36E48" w:rsidRPr="00164271" w:rsidTr="00B72A15">
        <w:trPr>
          <w:trHeight w:val="424"/>
        </w:trPr>
        <w:tc>
          <w:tcPr>
            <w:tcW w:w="7114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6E48" w:rsidRPr="00162A5A" w:rsidRDefault="00943575" w:rsidP="00544F57">
            <w:pPr>
              <w:spacing w:line="192" w:lineRule="auto"/>
              <w:jc w:val="center"/>
              <w:rPr>
                <w:rFonts w:ascii="IranNastaliq" w:hAnsi="IranNastaliq" w:cs="IranNastaliq"/>
                <w:sz w:val="20"/>
                <w:szCs w:val="20"/>
                <w:rtl/>
              </w:rPr>
            </w:pPr>
            <w:r>
              <w:rPr>
                <w:rFonts w:ascii="IranNastaliq" w:hAnsi="IranNastaliq" w:cs="IranNastaliq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8F6DBC" wp14:editId="4A71C0A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40005</wp:posOffset>
                      </wp:positionV>
                      <wp:extent cx="885825" cy="347980"/>
                      <wp:effectExtent l="0" t="0" r="9525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6E48" w:rsidRPr="005D097D" w:rsidRDefault="00D36E48" w:rsidP="00BB0D8D">
                                  <w:pPr>
                                    <w:rPr>
                                      <w:rFonts w:cs="B Titr"/>
                                    </w:rPr>
                                  </w:pPr>
                                  <w:r w:rsidRPr="005D097D">
                                    <w:rPr>
                                      <w:rFonts w:cs="B Titr" w:hint="cs"/>
                                      <w:rtl/>
                                    </w:rPr>
                                    <w:t>فرم شماره 2</w:t>
                                  </w:r>
                                  <w:r w:rsidR="00943575">
                                    <w:rPr>
                                      <w:rFonts w:cs="B Titr" w:hint="cs"/>
                                      <w:rtl/>
                                    </w:rPr>
                                    <w:t xml:space="preserve">  </w:t>
                                  </w:r>
                                  <w:r w:rsidR="00943575" w:rsidRPr="00943575">
                                    <w:rPr>
                                      <w:rFonts w:cs="B Titr" w:hint="cs"/>
                                      <w:rtl/>
                                    </w:rPr>
                                    <w:t xml:space="preserve">بایگانی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45pt;margin-top:3.15pt;width:69.75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ANggIAAA4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" stroked="f">
                      <v:textbox>
                        <w:txbxContent>
                          <w:p w:rsidR="00D36E48" w:rsidRPr="005D097D" w:rsidRDefault="00D36E48" w:rsidP="00BB0D8D">
                            <w:pPr>
                              <w:rPr>
                                <w:rFonts w:cs="B Titr"/>
                              </w:rPr>
                            </w:pPr>
                            <w:r w:rsidRPr="005D097D">
                              <w:rPr>
                                <w:rFonts w:cs="B Titr" w:hint="cs"/>
                                <w:rtl/>
                              </w:rPr>
                              <w:t>فرم شماره 2</w:t>
                            </w:r>
                            <w:r w:rsidR="00943575">
                              <w:rPr>
                                <w:rFonts w:cs="B Titr" w:hint="cs"/>
                                <w:rtl/>
                              </w:rPr>
                              <w:t xml:space="preserve">  </w:t>
                            </w:r>
                            <w:r w:rsidR="00943575" w:rsidRPr="00943575">
                              <w:rPr>
                                <w:rFonts w:cs="B Titr" w:hint="cs"/>
                                <w:rtl/>
                              </w:rPr>
                              <w:t xml:space="preserve">بایگانی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12D">
              <w:rPr>
                <w:rFonts w:ascii="IranNastaliq" w:hAnsi="IranNastaliq" w:cs="IranNastaliq"/>
                <w:noProof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68480" behindDoc="0" locked="0" layoutInCell="1" allowOverlap="1" wp14:anchorId="08F7B995" wp14:editId="22973B7C">
                  <wp:simplePos x="0" y="0"/>
                  <wp:positionH relativeFrom="column">
                    <wp:posOffset>3511550</wp:posOffset>
                  </wp:positionH>
                  <wp:positionV relativeFrom="paragraph">
                    <wp:posOffset>36830</wp:posOffset>
                  </wp:positionV>
                  <wp:extent cx="596900" cy="755650"/>
                  <wp:effectExtent l="0" t="0" r="0" b="6350"/>
                  <wp:wrapNone/>
                  <wp:docPr id="1" name="Picture 4" descr="I: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ranNastaliq" w:hAnsi="IranNastaliq" w:cs="IranNastaliq" w:hint="cs"/>
                <w:noProof/>
                <w:sz w:val="20"/>
                <w:szCs w:val="20"/>
                <w:rtl/>
                <w:lang w:bidi="ar-SA"/>
              </w:rPr>
              <w:t xml:space="preserve"> </w:t>
            </w:r>
            <w:r w:rsidR="00D36E48" w:rsidRPr="00162A5A">
              <w:rPr>
                <w:rFonts w:ascii="IranNastaliq" w:hAnsi="IranNastaliq" w:cs="IranNastaliq"/>
                <w:sz w:val="20"/>
                <w:szCs w:val="20"/>
                <w:rtl/>
              </w:rPr>
              <w:t>به نام خدا</w:t>
            </w:r>
          </w:p>
          <w:p w:rsidR="00D36E48" w:rsidRPr="00F17BCB" w:rsidRDefault="00D36E48" w:rsidP="00164271">
            <w:pPr>
              <w:spacing w:line="192" w:lineRule="auto"/>
              <w:jc w:val="center"/>
              <w:rPr>
                <w:rFonts w:ascii="IranNastaliq" w:hAnsi="IranNastaliq" w:cs="B Traffic"/>
                <w:rtl/>
              </w:rPr>
            </w:pPr>
            <w:r>
              <w:rPr>
                <w:rFonts w:ascii="IranNastaliq" w:hAnsi="IranNastaliq" w:cs="B Traffic" w:hint="cs"/>
                <w:rtl/>
              </w:rPr>
              <w:t>دانشگاه</w:t>
            </w:r>
            <w:r w:rsidRPr="00F17BCB">
              <w:rPr>
                <w:rFonts w:ascii="IranNastaliq" w:hAnsi="IranNastaliq" w:cs="B Traffic" w:hint="cs"/>
                <w:rtl/>
              </w:rPr>
              <w:t xml:space="preserve"> شهید اشرفی اصفهانی</w:t>
            </w:r>
          </w:p>
          <w:p w:rsidR="00D36E48" w:rsidRPr="00162A5A" w:rsidRDefault="00D36E48" w:rsidP="00943575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943575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              کا</w:t>
            </w:r>
            <w:r w:rsidRPr="00162A5A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ربرگ 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انتخاب واحد نیمسال اول سال تحصیلی 9</w:t>
            </w:r>
            <w:bookmarkStart w:id="0" w:name="_GoBack"/>
            <w:bookmarkEnd w:id="0"/>
            <w:r w:rsidR="00BA50C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-139</w:t>
            </w:r>
            <w:r w:rsidR="00BA50C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7</w:t>
            </w:r>
          </w:p>
          <w:p w:rsidR="00D36E48" w:rsidRPr="00164271" w:rsidRDefault="00D36E48" w:rsidP="00164271">
            <w:pPr>
              <w:jc w:val="center"/>
              <w:rPr>
                <w:rFonts w:cs="B Traffic"/>
                <w:rtl/>
              </w:rPr>
            </w:pPr>
            <w:r w:rsidRPr="00162A5A">
              <w:rPr>
                <w:rFonts w:ascii="IranNastaliq" w:hAnsi="IranNastaliq" w:cs="B Kamran" w:hint="cs"/>
                <w:sz w:val="20"/>
                <w:szCs w:val="20"/>
                <w:rtl/>
              </w:rPr>
              <w:t>اخلاق هرکدام شما بهتر باشد، ایمانش بهتر است. حضرت علی(ع)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36E48" w:rsidRPr="00164271" w:rsidRDefault="00D36E48">
            <w:pPr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 xml:space="preserve"> شماره دانشجویی: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36E48" w:rsidRPr="00164271" w:rsidRDefault="00BA50C0" w:rsidP="00BA50C0">
            <w:pPr>
              <w:jc w:val="right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 xml:space="preserve"> 971</w:t>
            </w:r>
          </w:p>
        </w:tc>
      </w:tr>
      <w:tr w:rsidR="00164271" w:rsidRPr="00164271" w:rsidTr="00B72A15">
        <w:trPr>
          <w:trHeight w:val="424"/>
        </w:trPr>
        <w:tc>
          <w:tcPr>
            <w:tcW w:w="711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271" w:rsidRPr="00164271" w:rsidRDefault="00164271">
            <w:pPr>
              <w:rPr>
                <w:rFonts w:cs="B Traffic"/>
                <w:rtl/>
              </w:rPr>
            </w:pPr>
          </w:p>
        </w:tc>
        <w:tc>
          <w:tcPr>
            <w:tcW w:w="382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64271" w:rsidRPr="00164271" w:rsidRDefault="00566764" w:rsidP="00BA50C0">
            <w:pPr>
              <w:rPr>
                <w:rFonts w:cs="Times New Roman"/>
                <w:rtl/>
              </w:rPr>
            </w:pPr>
            <w:r>
              <w:rPr>
                <w:rFonts w:cs="B Traffic" w:hint="cs"/>
                <w:rtl/>
              </w:rPr>
              <w:t xml:space="preserve"> </w:t>
            </w:r>
            <w:r w:rsidR="00164271">
              <w:rPr>
                <w:rFonts w:cs="B Traffic" w:hint="cs"/>
                <w:rtl/>
              </w:rPr>
              <w:t>نام و نام خانوادگی:</w:t>
            </w:r>
            <w:r w:rsidR="00106569">
              <w:rPr>
                <w:rFonts w:cs="Times New Roman" w:hint="cs"/>
                <w:rtl/>
              </w:rPr>
              <w:t xml:space="preserve"> </w:t>
            </w:r>
          </w:p>
        </w:tc>
      </w:tr>
      <w:tr w:rsidR="00EA3D21" w:rsidRPr="00164271" w:rsidTr="00B72A15">
        <w:trPr>
          <w:trHeight w:val="425"/>
        </w:trPr>
        <w:tc>
          <w:tcPr>
            <w:tcW w:w="711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3D21" w:rsidRPr="00164271" w:rsidRDefault="00EA3D21">
            <w:pPr>
              <w:rPr>
                <w:rFonts w:cs="B Traffic"/>
                <w:rtl/>
              </w:rPr>
            </w:pPr>
          </w:p>
        </w:tc>
        <w:tc>
          <w:tcPr>
            <w:tcW w:w="382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A3D21" w:rsidRPr="00BF4BD8" w:rsidRDefault="00EA3D21" w:rsidP="00B72A15">
            <w:pPr>
              <w:rPr>
                <w:rFonts w:cs="B Traffic"/>
                <w:sz w:val="20"/>
                <w:szCs w:val="20"/>
                <w:rtl/>
              </w:rPr>
            </w:pPr>
            <w:r w:rsidRPr="00BF4BD8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BF4BD8">
              <w:rPr>
                <w:rFonts w:cs="B Traffic" w:hint="cs"/>
                <w:rtl/>
              </w:rPr>
              <w:t>رشته تحصیلی:</w:t>
            </w:r>
            <w:r w:rsidR="003E06B6">
              <w:rPr>
                <w:rFonts w:cs="B Titr" w:hint="cs"/>
                <w:rtl/>
              </w:rPr>
              <w:t xml:space="preserve"> </w:t>
            </w:r>
            <w:r w:rsidR="00943575" w:rsidRPr="00943575">
              <w:rPr>
                <w:rFonts w:cs="B Titr" w:hint="cs"/>
                <w:sz w:val="20"/>
                <w:szCs w:val="20"/>
                <w:rtl/>
              </w:rPr>
              <w:t xml:space="preserve">کارشناسی ارشد </w:t>
            </w:r>
            <w:r w:rsidR="00B72A15">
              <w:rPr>
                <w:rFonts w:cs="B Titr" w:hint="cs"/>
                <w:sz w:val="20"/>
                <w:szCs w:val="20"/>
                <w:rtl/>
              </w:rPr>
              <w:t>مشاوره خانواده</w:t>
            </w:r>
          </w:p>
        </w:tc>
      </w:tr>
      <w:tr w:rsidR="00B72A15" w:rsidRPr="00164271" w:rsidTr="00B72A15">
        <w:tc>
          <w:tcPr>
            <w:tcW w:w="8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72A15" w:rsidRPr="00961E0A" w:rsidRDefault="00B72A15" w:rsidP="00FA13E7">
            <w:pPr>
              <w:spacing w:line="192" w:lineRule="auto"/>
              <w:ind w:left="-113" w:right="-113"/>
              <w:jc w:val="center"/>
              <w:rPr>
                <w:rFonts w:cs="B Titr"/>
                <w:sz w:val="28"/>
                <w:szCs w:val="28"/>
                <w:rtl/>
              </w:rPr>
            </w:pPr>
            <w:r w:rsidRPr="007E394D">
              <w:rPr>
                <w:rFonts w:cs="B Titr" w:hint="cs"/>
                <w:sz w:val="24"/>
                <w:szCs w:val="24"/>
                <w:rtl/>
              </w:rPr>
              <w:t>برنامه هفتگی دروس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72A15" w:rsidRPr="00943575" w:rsidRDefault="00B72A15" w:rsidP="00FA13E7">
            <w:pPr>
              <w:spacing w:line="192" w:lineRule="auto"/>
              <w:ind w:left="-113" w:right="-113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943575">
              <w:rPr>
                <w:rFonts w:cs="B Traffic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72A15" w:rsidRPr="00943575" w:rsidRDefault="00B72A15" w:rsidP="00FA13E7">
            <w:pPr>
              <w:spacing w:line="192" w:lineRule="auto"/>
              <w:ind w:left="-113" w:right="-113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943575">
              <w:rPr>
                <w:rFonts w:cs="B Traffic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72A15" w:rsidRPr="00943575" w:rsidRDefault="00B72A15" w:rsidP="00FA13E7">
            <w:pPr>
              <w:spacing w:line="192" w:lineRule="auto"/>
              <w:ind w:left="-113" w:right="-113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943575">
              <w:rPr>
                <w:rFonts w:cs="B Traffic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72A15" w:rsidRPr="00943575" w:rsidRDefault="00B72A15" w:rsidP="00FA13E7">
            <w:pPr>
              <w:spacing w:line="192" w:lineRule="auto"/>
              <w:ind w:left="-113" w:right="-113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943575">
              <w:rPr>
                <w:rFonts w:cs="B Traffic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</w:tcPr>
          <w:p w:rsidR="00B72A15" w:rsidRPr="00943575" w:rsidRDefault="00B72A15" w:rsidP="00FA13E7">
            <w:pPr>
              <w:spacing w:line="192" w:lineRule="auto"/>
              <w:ind w:left="-113" w:right="-113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</w:tcPr>
          <w:p w:rsidR="00B72A15" w:rsidRPr="00943575" w:rsidRDefault="00B72A15" w:rsidP="00DF1A96">
            <w:pPr>
              <w:spacing w:line="192" w:lineRule="auto"/>
              <w:ind w:left="-113" w:right="-113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943575">
              <w:rPr>
                <w:rFonts w:cs="B Traffic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right w:val="single" w:sz="4" w:space="0" w:color="000000" w:themeColor="text1"/>
            </w:tcBorders>
          </w:tcPr>
          <w:p w:rsidR="00B72A15" w:rsidRPr="00943575" w:rsidRDefault="00B72A15" w:rsidP="00B72A15">
            <w:pPr>
              <w:spacing w:line="192" w:lineRule="auto"/>
              <w:ind w:right="-113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943575">
              <w:rPr>
                <w:rFonts w:cs="B Traffic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 w:themeColor="text1"/>
              <w:right w:val="single" w:sz="2" w:space="0" w:color="auto"/>
            </w:tcBorders>
          </w:tcPr>
          <w:p w:rsidR="00B72A15" w:rsidRPr="00943575" w:rsidRDefault="00B72A15" w:rsidP="00FA13E7">
            <w:pPr>
              <w:spacing w:line="192" w:lineRule="auto"/>
              <w:ind w:left="-113" w:right="-113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943575">
              <w:rPr>
                <w:rFonts w:cs="B Traffic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B72A15" w:rsidRPr="00943575" w:rsidRDefault="00B72A15" w:rsidP="00943575">
            <w:pPr>
              <w:spacing w:line="192" w:lineRule="auto"/>
              <w:ind w:right="-113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3575">
              <w:rPr>
                <w:rFonts w:cs="B Traffic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B72A15" w:rsidRPr="00943575" w:rsidRDefault="00B72A15" w:rsidP="00943575">
            <w:pPr>
              <w:spacing w:line="192" w:lineRule="auto"/>
              <w:ind w:right="-113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943575">
              <w:rPr>
                <w:rFonts w:cs="B Traffic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</w:tr>
      <w:tr w:rsidR="00B72A15" w:rsidRPr="00164271" w:rsidTr="00B72A15">
        <w:tc>
          <w:tcPr>
            <w:tcW w:w="87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B72A15" w:rsidRPr="00566764" w:rsidRDefault="00B72A15" w:rsidP="003206CF">
            <w:pPr>
              <w:spacing w:line="192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72A15" w:rsidRPr="00272A81" w:rsidRDefault="00B72A15" w:rsidP="003E06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B72A15" w:rsidRPr="00272A81" w:rsidRDefault="00B72A15" w:rsidP="003E06B6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2332001</w:t>
            </w:r>
          </w:p>
        </w:tc>
        <w:tc>
          <w:tcPr>
            <w:tcW w:w="1984" w:type="dxa"/>
            <w:vAlign w:val="center"/>
          </w:tcPr>
          <w:p w:rsidR="00B72A15" w:rsidRPr="00272A81" w:rsidRDefault="00B72A15" w:rsidP="003E06B6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آمار استنباطی پیشرفته</w:t>
            </w:r>
          </w:p>
        </w:tc>
        <w:tc>
          <w:tcPr>
            <w:tcW w:w="425" w:type="dxa"/>
            <w:vAlign w:val="center"/>
          </w:tcPr>
          <w:p w:rsidR="00B72A15" w:rsidRPr="00272A81" w:rsidRDefault="00B72A15" w:rsidP="003E06B6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2A15" w:rsidRPr="00272A81" w:rsidRDefault="00B72A15" w:rsidP="003E06B6">
            <w:pPr>
              <w:ind w:left="-113" w:right="-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72A15" w:rsidRPr="00272A81" w:rsidRDefault="00B72A15" w:rsidP="00DF1A96">
            <w:pPr>
              <w:ind w:left="-113" w:right="-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>10- 8</w:t>
            </w:r>
          </w:p>
        </w:tc>
        <w:tc>
          <w:tcPr>
            <w:tcW w:w="99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شهید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احمدی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2" w:space="0" w:color="auto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شریف النسب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2A15" w:rsidRPr="00272A81" w:rsidRDefault="00B72A15" w:rsidP="003E06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30/10/97</w:t>
            </w:r>
          </w:p>
        </w:tc>
        <w:tc>
          <w:tcPr>
            <w:tcW w:w="113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2A15" w:rsidRPr="00272A81" w:rsidRDefault="00B72A15" w:rsidP="003E06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B72A15" w:rsidRPr="00164271" w:rsidTr="00B72A15">
        <w:tc>
          <w:tcPr>
            <w:tcW w:w="87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B72A15" w:rsidRPr="00566764" w:rsidRDefault="00B72A15" w:rsidP="00F12204">
            <w:pPr>
              <w:spacing w:line="192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2332003</w:t>
            </w:r>
          </w:p>
        </w:tc>
        <w:tc>
          <w:tcPr>
            <w:tcW w:w="1984" w:type="dxa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هدایت و مشورت در اسلام</w:t>
            </w:r>
          </w:p>
        </w:tc>
        <w:tc>
          <w:tcPr>
            <w:tcW w:w="425" w:type="dxa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12 </w:t>
            </w:r>
            <w:r w:rsidRPr="00272A81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10</w:t>
            </w:r>
          </w:p>
        </w:tc>
        <w:tc>
          <w:tcPr>
            <w:tcW w:w="993" w:type="dxa"/>
            <w:gridSpan w:val="2"/>
            <w:tcBorders>
              <w:right w:val="single" w:sz="2" w:space="0" w:color="auto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شهید احمدی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72A15" w:rsidRPr="00272A81" w:rsidRDefault="00B72A15" w:rsidP="0005291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2A15" w:rsidRPr="00272A81" w:rsidRDefault="00B72A15" w:rsidP="0005291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1/11/97</w:t>
            </w:r>
          </w:p>
        </w:tc>
        <w:tc>
          <w:tcPr>
            <w:tcW w:w="113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2A15" w:rsidRPr="00272A81" w:rsidRDefault="00B72A15" w:rsidP="0005291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B72A15" w:rsidRPr="00164271" w:rsidTr="00B72A15">
        <w:trPr>
          <w:trHeight w:val="390"/>
        </w:trPr>
        <w:tc>
          <w:tcPr>
            <w:tcW w:w="87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B72A15" w:rsidRPr="00566764" w:rsidRDefault="00B72A15" w:rsidP="00F12204">
            <w:pPr>
              <w:spacing w:line="192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2332004</w:t>
            </w:r>
          </w:p>
        </w:tc>
        <w:tc>
          <w:tcPr>
            <w:tcW w:w="1984" w:type="dxa"/>
            <w:vMerge w:val="restart"/>
            <w:vAlign w:val="center"/>
          </w:tcPr>
          <w:p w:rsidR="00B72A15" w:rsidRPr="00272A81" w:rsidRDefault="00B72A15" w:rsidP="00B34FD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72A15">
              <w:rPr>
                <w:rFonts w:cs="B Zar" w:hint="cs"/>
                <w:b/>
                <w:bCs/>
                <w:sz w:val="18"/>
                <w:szCs w:val="18"/>
                <w:rtl/>
              </w:rPr>
              <w:t>نظریه های پیشرفته مشاوره و روان درمانی</w:t>
            </w:r>
          </w:p>
        </w:tc>
        <w:tc>
          <w:tcPr>
            <w:tcW w:w="425" w:type="dxa"/>
            <w:vMerge w:val="restart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15- 13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B72A15" w:rsidRPr="00272A81" w:rsidRDefault="00B72A15" w:rsidP="00DF1A9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شهید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احمدی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2" w:space="0" w:color="auto"/>
            </w:tcBorders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23/10/97</w:t>
            </w:r>
          </w:p>
        </w:tc>
        <w:tc>
          <w:tcPr>
            <w:tcW w:w="1135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B72A15" w:rsidRPr="00164271" w:rsidTr="00B72A15">
        <w:trPr>
          <w:trHeight w:val="180"/>
        </w:trPr>
        <w:tc>
          <w:tcPr>
            <w:tcW w:w="87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B72A15" w:rsidRPr="00566764" w:rsidRDefault="00B72A15" w:rsidP="00F12204">
            <w:pPr>
              <w:spacing w:line="192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72A15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B72A15" w:rsidRPr="00B72A15" w:rsidRDefault="00B72A15" w:rsidP="00B34FD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B72A15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2A15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17 - 15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72A15" w:rsidRPr="00272A81" w:rsidRDefault="00B72A15" w:rsidP="00DF1A9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2" w:space="0" w:color="auto"/>
            </w:tcBorders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5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B72A15" w:rsidRPr="00164271" w:rsidTr="00B72A15">
        <w:trPr>
          <w:trHeight w:val="165"/>
        </w:trPr>
        <w:tc>
          <w:tcPr>
            <w:tcW w:w="87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B72A15" w:rsidRPr="00566764" w:rsidRDefault="00B72A15" w:rsidP="00F12204">
            <w:pPr>
              <w:spacing w:line="192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2332008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مشاوره ازدواج</w:t>
            </w:r>
          </w:p>
        </w:tc>
        <w:tc>
          <w:tcPr>
            <w:tcW w:w="425" w:type="dxa"/>
            <w:vMerge w:val="restart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A15" w:rsidRPr="00272A81" w:rsidRDefault="00B72A15" w:rsidP="00DF1A9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15- 13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شهید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احمدی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A8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یزدانی</w:t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2A15" w:rsidRPr="00272A81" w:rsidRDefault="00B72A15" w:rsidP="0005291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25/10/97</w:t>
            </w:r>
          </w:p>
        </w:tc>
        <w:tc>
          <w:tcPr>
            <w:tcW w:w="1135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2A15" w:rsidRPr="00272A81" w:rsidRDefault="00B72A15" w:rsidP="0005291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B72A15" w:rsidRPr="00164271" w:rsidTr="00B72A15">
        <w:trPr>
          <w:trHeight w:val="105"/>
        </w:trPr>
        <w:tc>
          <w:tcPr>
            <w:tcW w:w="87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B72A15" w:rsidRPr="00566764" w:rsidRDefault="00B72A15" w:rsidP="00F12204">
            <w:pPr>
              <w:spacing w:line="192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72A15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2A15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B72A15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72A15" w:rsidRPr="00272A81" w:rsidRDefault="00B72A15" w:rsidP="00F1220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2A15" w:rsidRPr="00272A81" w:rsidRDefault="00B72A15" w:rsidP="00DF1A9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17- 15</w:t>
            </w:r>
          </w:p>
        </w:tc>
        <w:tc>
          <w:tcPr>
            <w:tcW w:w="99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72A15" w:rsidRPr="00272A81" w:rsidRDefault="00B72A15" w:rsidP="00B72A1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2A15" w:rsidRPr="00272A81" w:rsidRDefault="00B72A15" w:rsidP="0005291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5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2A15" w:rsidRPr="00272A81" w:rsidRDefault="00B72A15" w:rsidP="0005291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B72A15" w:rsidRPr="00164271" w:rsidTr="00635352">
        <w:trPr>
          <w:gridAfter w:val="11"/>
          <w:wAfter w:w="10065" w:type="dxa"/>
          <w:trHeight w:val="264"/>
        </w:trPr>
        <w:tc>
          <w:tcPr>
            <w:tcW w:w="87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B72A15" w:rsidRPr="00566764" w:rsidRDefault="00B72A15" w:rsidP="00F12204">
            <w:pPr>
              <w:spacing w:line="192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B72A15" w:rsidRPr="00164271" w:rsidTr="00635352">
        <w:trPr>
          <w:trHeight w:val="70"/>
        </w:trPr>
        <w:tc>
          <w:tcPr>
            <w:tcW w:w="87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B72A15" w:rsidRPr="00566764" w:rsidRDefault="00B72A15" w:rsidP="00F12204">
            <w:pPr>
              <w:spacing w:line="192" w:lineRule="auto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3"/>
            <w:tcBorders>
              <w:top w:val="nil"/>
            </w:tcBorders>
            <w:vAlign w:val="center"/>
          </w:tcPr>
          <w:p w:rsidR="00B72A15" w:rsidRPr="00635352" w:rsidRDefault="00B72A15" w:rsidP="00F1220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</w:t>
            </w:r>
            <w:r w:rsidRPr="00635352">
              <w:rPr>
                <w:rFonts w:cs="B Zar" w:hint="cs"/>
                <w:rtl/>
              </w:rPr>
              <w:t>جمع واحد</w:t>
            </w:r>
          </w:p>
        </w:tc>
        <w:tc>
          <w:tcPr>
            <w:tcW w:w="425" w:type="dxa"/>
            <w:vAlign w:val="center"/>
          </w:tcPr>
          <w:p w:rsidR="00B72A15" w:rsidRPr="00620405" w:rsidRDefault="00B72A15" w:rsidP="00F1220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6238" w:type="dxa"/>
            <w:gridSpan w:val="7"/>
            <w:tcBorders>
              <w:top w:val="nil"/>
              <w:right w:val="nil"/>
            </w:tcBorders>
            <w:vAlign w:val="center"/>
          </w:tcPr>
          <w:p w:rsidR="00B72A15" w:rsidRPr="0032685E" w:rsidRDefault="00B72A15" w:rsidP="00F12204">
            <w:pPr>
              <w:jc w:val="center"/>
              <w:rPr>
                <w:rFonts w:cs="B Zar"/>
                <w:rtl/>
              </w:rPr>
            </w:pPr>
          </w:p>
        </w:tc>
      </w:tr>
      <w:tr w:rsidR="00B72A15" w:rsidRPr="00164271" w:rsidTr="00943575">
        <w:trPr>
          <w:cantSplit/>
          <w:trHeight w:val="1134"/>
        </w:trPr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72A15" w:rsidRDefault="00B72A15" w:rsidP="00F12204">
            <w:pPr>
              <w:spacing w:line="192" w:lineRule="auto"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br w:type="page"/>
            </w:r>
            <w:r w:rsidRPr="0075410C">
              <w:rPr>
                <w:rFonts w:cs="B Titr" w:hint="cs"/>
                <w:sz w:val="24"/>
                <w:szCs w:val="24"/>
                <w:rtl/>
              </w:rPr>
              <w:t>نکاتی از</w:t>
            </w:r>
          </w:p>
          <w:p w:rsidR="00B72A15" w:rsidRPr="0075410C" w:rsidRDefault="00B72A15" w:rsidP="00F12204">
            <w:pPr>
              <w:spacing w:line="192" w:lineRule="auto"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75410C">
              <w:rPr>
                <w:rFonts w:cs="B Titr" w:hint="cs"/>
                <w:sz w:val="24"/>
                <w:szCs w:val="24"/>
                <w:rtl/>
              </w:rPr>
              <w:t>آئین نامه آموزشی</w:t>
            </w:r>
          </w:p>
        </w:tc>
        <w:tc>
          <w:tcPr>
            <w:tcW w:w="10065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2A15" w:rsidRPr="00FA13E7" w:rsidRDefault="00B72A15" w:rsidP="003C7D2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13" w:hanging="113"/>
              <w:jc w:val="both"/>
              <w:rPr>
                <w:rFonts w:cs="B Traffic"/>
                <w:sz w:val="18"/>
                <w:szCs w:val="18"/>
              </w:rPr>
            </w:pPr>
            <w:r w:rsidRPr="00FA13E7">
              <w:rPr>
                <w:rFonts w:cs="B Traffic" w:hint="cs"/>
                <w:sz w:val="18"/>
                <w:szCs w:val="18"/>
                <w:rtl/>
              </w:rPr>
              <w:t xml:space="preserve">حضور دانشجودر تمام جلسات مربوط به هر درس الزامی است و ساعت غیبت دانشجو در هر درس نباید </w:t>
            </w:r>
            <w:r>
              <w:rPr>
                <w:rFonts w:cs="B Traffic" w:hint="cs"/>
                <w:sz w:val="18"/>
                <w:szCs w:val="18"/>
                <w:rtl/>
              </w:rPr>
              <w:t xml:space="preserve">16/3 </w:t>
            </w:r>
            <w:r w:rsidRPr="00FA13E7">
              <w:rPr>
                <w:rFonts w:cs="B Traffic" w:hint="cs"/>
                <w:sz w:val="18"/>
                <w:szCs w:val="18"/>
                <w:rtl/>
              </w:rPr>
              <w:t>مجموع ساعات آن درس تجاوز کند، در غیر این صورت نمره دانشجو در آن درس صفر محسوب می شود.</w:t>
            </w:r>
          </w:p>
          <w:p w:rsidR="00B72A15" w:rsidRPr="00FA13E7" w:rsidRDefault="00B72A15" w:rsidP="003C7D2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13" w:hanging="113"/>
              <w:jc w:val="both"/>
              <w:rPr>
                <w:rFonts w:cs="B Traffic"/>
                <w:sz w:val="18"/>
                <w:szCs w:val="18"/>
              </w:rPr>
            </w:pPr>
            <w:r>
              <w:rPr>
                <w:rFonts w:cs="B Traffic" w:hint="cs"/>
                <w:sz w:val="18"/>
                <w:szCs w:val="18"/>
                <w:rtl/>
              </w:rPr>
              <w:t>تعداد واحد انتخابی دانشجو</w:t>
            </w:r>
            <w:r w:rsidRPr="00FA13E7">
              <w:rPr>
                <w:rFonts w:cs="B Traffic" w:hint="cs"/>
                <w:sz w:val="18"/>
                <w:szCs w:val="18"/>
                <w:rtl/>
              </w:rPr>
              <w:t xml:space="preserve"> در یک نیمسال حداقل </w:t>
            </w:r>
            <w:r>
              <w:rPr>
                <w:rFonts w:cs="B Traffic" w:hint="cs"/>
                <w:sz w:val="18"/>
                <w:szCs w:val="18"/>
                <w:rtl/>
              </w:rPr>
              <w:t>8  و حداکثر 14 واحد اخذ نماید.</w:t>
            </w:r>
          </w:p>
          <w:p w:rsidR="00B72A15" w:rsidRPr="00FA13E7" w:rsidRDefault="00B72A15" w:rsidP="00F12204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13" w:hanging="113"/>
              <w:jc w:val="both"/>
              <w:rPr>
                <w:rFonts w:cs="B Traffic"/>
                <w:sz w:val="18"/>
                <w:szCs w:val="18"/>
              </w:rPr>
            </w:pPr>
            <w:r w:rsidRPr="00FA13E7">
              <w:rPr>
                <w:rFonts w:cs="B Traffic" w:hint="cs"/>
                <w:sz w:val="18"/>
                <w:szCs w:val="18"/>
                <w:rtl/>
              </w:rPr>
              <w:t>غیبت غیر موجه در امتحان هر درس به منزله گرفتن نمره صفر در امتحان آن درس است و غیبت موجه در امتحان هر درس موجب حذف آن درس می گردد. تشخیص موجه بودن غیبت در جلسات درس و در امتحان به عهده شورای آموزشی دانشگاه است.</w:t>
            </w:r>
          </w:p>
          <w:p w:rsidR="00B72A15" w:rsidRPr="00FA13E7" w:rsidRDefault="00B72A15" w:rsidP="00B73C34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13" w:hanging="113"/>
              <w:jc w:val="both"/>
              <w:rPr>
                <w:rFonts w:cs="B Traffic"/>
                <w:sz w:val="18"/>
                <w:szCs w:val="18"/>
              </w:rPr>
            </w:pPr>
            <w:r w:rsidRPr="00FA13E7">
              <w:rPr>
                <w:rFonts w:cs="B Traffic" w:hint="cs"/>
                <w:sz w:val="18"/>
                <w:szCs w:val="18"/>
                <w:rtl/>
              </w:rPr>
              <w:t xml:space="preserve">حداقل نمره قبولی در هر درس </w:t>
            </w:r>
            <w:r>
              <w:rPr>
                <w:rFonts w:cs="B Traffic" w:hint="cs"/>
                <w:sz w:val="18"/>
                <w:szCs w:val="18"/>
                <w:rtl/>
              </w:rPr>
              <w:t>12</w:t>
            </w:r>
            <w:r w:rsidRPr="00FA13E7">
              <w:rPr>
                <w:rFonts w:cs="B Traffic" w:hint="cs"/>
                <w:sz w:val="18"/>
                <w:szCs w:val="18"/>
                <w:rtl/>
              </w:rPr>
              <w:t xml:space="preserve"> است. دانشجویی که در هریک از دروس الزامی مردود شود، در اولین فرصت، ملزم به تکرار آن است. با این حال نمرات کلیه دروس اعم از قبولی و ردی در کارنامه ثبت و در میانگین منظور می شود.</w:t>
            </w:r>
          </w:p>
          <w:p w:rsidR="00B72A15" w:rsidRPr="00351711" w:rsidRDefault="00B72A15" w:rsidP="00B73C34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13" w:hanging="113"/>
              <w:jc w:val="both"/>
              <w:rPr>
                <w:rFonts w:cs="B Traffic"/>
                <w:sz w:val="20"/>
                <w:szCs w:val="20"/>
                <w:rtl/>
              </w:rPr>
            </w:pPr>
            <w:r w:rsidRPr="00FA13E7">
              <w:rPr>
                <w:rFonts w:cs="B Traffic" w:hint="cs"/>
                <w:sz w:val="18"/>
                <w:szCs w:val="18"/>
                <w:rtl/>
              </w:rPr>
              <w:t xml:space="preserve">میانگین نمرات دانشجو در هیچ نیمسال تحصیلی نباید کمتر از </w:t>
            </w:r>
            <w:r>
              <w:rPr>
                <w:rFonts w:cs="B Traffic" w:hint="cs"/>
                <w:sz w:val="18"/>
                <w:szCs w:val="18"/>
                <w:rtl/>
              </w:rPr>
              <w:t>14</w:t>
            </w:r>
            <w:r w:rsidRPr="00FA13E7">
              <w:rPr>
                <w:rFonts w:cs="B Traffic" w:hint="cs"/>
                <w:sz w:val="18"/>
                <w:szCs w:val="18"/>
                <w:rtl/>
              </w:rPr>
              <w:t xml:space="preserve"> باشد، در غیر این صورت نام نویسی دانشجو در نیمسال بعد، به صورت مشروط خواهد بود. </w:t>
            </w:r>
            <w:r>
              <w:rPr>
                <w:rFonts w:cs="B Traffic" w:hint="cs"/>
                <w:sz w:val="18"/>
                <w:szCs w:val="18"/>
                <w:rtl/>
              </w:rPr>
              <w:t>در صورتی که تعداد نیمسال</w:t>
            </w:r>
            <w:r>
              <w:rPr>
                <w:rFonts w:cs="B Traffic"/>
                <w:sz w:val="18"/>
                <w:szCs w:val="18"/>
                <w:rtl/>
              </w:rPr>
              <w:softHyphen/>
            </w:r>
            <w:r>
              <w:rPr>
                <w:rFonts w:cs="B Traffic" w:hint="cs"/>
                <w:sz w:val="18"/>
                <w:szCs w:val="18"/>
                <w:rtl/>
              </w:rPr>
              <w:t>های مشروطی به 2 نیمسال برسد دانشجو اخراج می</w:t>
            </w:r>
            <w:r>
              <w:rPr>
                <w:rFonts w:cs="B Traffic"/>
                <w:sz w:val="18"/>
                <w:szCs w:val="18"/>
                <w:rtl/>
              </w:rPr>
              <w:softHyphen/>
            </w:r>
            <w:r>
              <w:rPr>
                <w:rFonts w:cs="B Traffic" w:hint="cs"/>
                <w:sz w:val="18"/>
                <w:szCs w:val="18"/>
                <w:rtl/>
              </w:rPr>
              <w:t>باشد.</w:t>
            </w:r>
            <w:r w:rsidRPr="00FA13E7">
              <w:rPr>
                <w:rFonts w:cs="B Traffic" w:hint="cs"/>
                <w:sz w:val="18"/>
                <w:szCs w:val="18"/>
                <w:rtl/>
              </w:rPr>
              <w:t xml:space="preserve">   </w:t>
            </w:r>
            <w:r w:rsidRPr="00FA13E7">
              <w:rPr>
                <w:rFonts w:cs="B Traffic" w:hint="cs"/>
                <w:sz w:val="18"/>
                <w:szCs w:val="18"/>
                <w:rtl/>
              </w:rPr>
              <w:tab/>
            </w:r>
          </w:p>
        </w:tc>
      </w:tr>
      <w:tr w:rsidR="00B72A15" w:rsidRPr="00164271" w:rsidTr="00943575">
        <w:trPr>
          <w:cantSplit/>
          <w:trHeight w:val="1134"/>
        </w:trPr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72A15" w:rsidRPr="00E40DFC" w:rsidRDefault="00B72A15" w:rsidP="00F12204">
            <w:pPr>
              <w:ind w:left="113" w:right="113"/>
              <w:jc w:val="center"/>
              <w:rPr>
                <w:rFonts w:cs="B Titr"/>
                <w:rtl/>
              </w:rPr>
            </w:pPr>
            <w:r w:rsidRPr="00E40DFC">
              <w:rPr>
                <w:rFonts w:cs="B Titr" w:hint="cs"/>
                <w:rtl/>
              </w:rPr>
              <w:t>تایید دانشجو</w:t>
            </w:r>
          </w:p>
        </w:tc>
        <w:tc>
          <w:tcPr>
            <w:tcW w:w="10065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2A15" w:rsidRDefault="00B72A15" w:rsidP="00F12204">
            <w:pPr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نکات آئین نامه آموزشی مطالعه شد و برنامه هفتگی درسی به اینجانب اعلام و تمامی موارد مورد قبول می باشد.</w:t>
            </w:r>
          </w:p>
          <w:p w:rsidR="00B72A15" w:rsidRDefault="00B72A15" w:rsidP="00F12204">
            <w:pPr>
              <w:rPr>
                <w:rFonts w:cs="B Traffic"/>
                <w:sz w:val="20"/>
                <w:szCs w:val="20"/>
                <w:rtl/>
              </w:rPr>
            </w:pPr>
          </w:p>
          <w:p w:rsidR="00B72A15" w:rsidRDefault="00B72A15" w:rsidP="00F12204">
            <w:pPr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  <w:t>تاریخ :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 w:rsidRPr="0075410C">
              <w:rPr>
                <w:rFonts w:cs="B Traffic" w:hint="cs"/>
                <w:sz w:val="20"/>
                <w:szCs w:val="20"/>
                <w:rtl/>
              </w:rPr>
              <w:t>امضاء دانشجو</w:t>
            </w:r>
          </w:p>
          <w:p w:rsidR="00B72A15" w:rsidRPr="0075410C" w:rsidRDefault="00B72A15" w:rsidP="00F12204">
            <w:pPr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B72A15" w:rsidRPr="00164271" w:rsidTr="00943575">
        <w:trPr>
          <w:cantSplit/>
          <w:trHeight w:val="1134"/>
        </w:trPr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72A15" w:rsidRPr="00E40DFC" w:rsidRDefault="00B72A15" w:rsidP="00F12204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تایید مدیر گروه</w:t>
            </w:r>
          </w:p>
        </w:tc>
        <w:tc>
          <w:tcPr>
            <w:tcW w:w="10065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2A15" w:rsidRDefault="00B72A15" w:rsidP="000C4949">
            <w:pPr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با توجه به بررسی صورت گرفته برنامه هفتگی دانشجو مورد تایید است.</w:t>
            </w:r>
          </w:p>
          <w:p w:rsidR="00B72A15" w:rsidRDefault="00B72A15" w:rsidP="000C4949">
            <w:pPr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  <w:p w:rsidR="00B72A15" w:rsidRPr="000C4949" w:rsidRDefault="00B72A15" w:rsidP="000C4949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                                                                   تاریخ :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 w:rsidRPr="0075410C">
              <w:rPr>
                <w:rFonts w:cs="B Traffic" w:hint="cs"/>
                <w:sz w:val="20"/>
                <w:szCs w:val="20"/>
                <w:rtl/>
              </w:rPr>
              <w:t xml:space="preserve">امضاء </w:t>
            </w:r>
            <w:r>
              <w:rPr>
                <w:rFonts w:cs="B Traffic" w:hint="cs"/>
                <w:sz w:val="20"/>
                <w:szCs w:val="20"/>
                <w:rtl/>
              </w:rPr>
              <w:t>مدیر گروه</w:t>
            </w:r>
          </w:p>
        </w:tc>
      </w:tr>
      <w:tr w:rsidR="00B72A15" w:rsidRPr="00164271" w:rsidTr="00943575">
        <w:trPr>
          <w:cantSplit/>
          <w:trHeight w:val="1134"/>
        </w:trPr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72A15" w:rsidRPr="00E40DFC" w:rsidRDefault="00B72A15" w:rsidP="00F12204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E40DFC">
              <w:rPr>
                <w:rFonts w:cs="B Titr" w:hint="cs"/>
                <w:sz w:val="24"/>
                <w:szCs w:val="24"/>
                <w:rtl/>
              </w:rPr>
              <w:t>تایید حسابداری</w:t>
            </w:r>
          </w:p>
        </w:tc>
        <w:tc>
          <w:tcPr>
            <w:tcW w:w="10065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2A15" w:rsidRDefault="00B72A15" w:rsidP="00943575">
            <w:pPr>
              <w:jc w:val="both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دانشجو طی فیش شماره 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  <w:t xml:space="preserve">  از بانک 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 xml:space="preserve">                </w:t>
            </w:r>
            <w:r>
              <w:rPr>
                <w:rFonts w:cs="B Traffic" w:hint="cs"/>
                <w:sz w:val="20"/>
                <w:szCs w:val="20"/>
                <w:rtl/>
              </w:rPr>
              <w:tab/>
              <w:t xml:space="preserve">مبلغ 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  <w:t xml:space="preserve">              شهریه علی الحساب خود را به اداره حسابدای پرداخت نموده مجاز به ثبت انتخاب واحد در سامانه آموزش می باشد.</w:t>
            </w:r>
          </w:p>
          <w:p w:rsidR="00B72A15" w:rsidRDefault="00B72A15" w:rsidP="00F12204">
            <w:pPr>
              <w:jc w:val="both"/>
              <w:rPr>
                <w:rFonts w:cs="B Traffic"/>
                <w:sz w:val="20"/>
                <w:szCs w:val="20"/>
                <w:rtl/>
              </w:rPr>
            </w:pPr>
          </w:p>
          <w:p w:rsidR="00B72A15" w:rsidRDefault="00B72A15" w:rsidP="00F12204">
            <w:pPr>
              <w:jc w:val="both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توضیحات: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 xml:space="preserve">تاریخ: 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 xml:space="preserve">مهروامضاء اداره حسابداری </w:t>
            </w:r>
          </w:p>
          <w:p w:rsidR="00B72A15" w:rsidRPr="00566764" w:rsidRDefault="00B72A15" w:rsidP="00F12204">
            <w:pPr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B72A15" w:rsidRPr="00164271" w:rsidTr="00943575">
        <w:trPr>
          <w:cantSplit/>
          <w:trHeight w:val="1134"/>
        </w:trPr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72A15" w:rsidRDefault="00B72A15" w:rsidP="00F12204">
            <w:pPr>
              <w:ind w:left="-57" w:right="-57"/>
              <w:jc w:val="center"/>
              <w:rPr>
                <w:rFonts w:cs="B Titr"/>
                <w:sz w:val="18"/>
                <w:szCs w:val="18"/>
                <w:rtl/>
              </w:rPr>
            </w:pPr>
            <w:r w:rsidRPr="00FA13E7">
              <w:rPr>
                <w:rFonts w:cs="B Titr" w:hint="cs"/>
                <w:sz w:val="18"/>
                <w:szCs w:val="18"/>
                <w:rtl/>
              </w:rPr>
              <w:t xml:space="preserve">تایید </w:t>
            </w:r>
          </w:p>
          <w:p w:rsidR="00B72A15" w:rsidRPr="00FA13E7" w:rsidRDefault="00B72A15" w:rsidP="00F12204">
            <w:pPr>
              <w:ind w:left="-57" w:right="-57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کارشناس آموزش</w:t>
            </w:r>
          </w:p>
        </w:tc>
        <w:tc>
          <w:tcPr>
            <w:tcW w:w="10065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2A15" w:rsidRDefault="00B72A15" w:rsidP="00F12204">
            <w:pPr>
              <w:spacing w:line="216" w:lineRule="auto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موارد صحت انتخاب واحد دانشجو مورد تایید کارشناس آموزشی می باشدو مدارک ثبت نامی تحویل گرفته شد.</w:t>
            </w:r>
          </w:p>
          <w:p w:rsidR="00B72A15" w:rsidRPr="00A1314C" w:rsidRDefault="00B72A15" w:rsidP="00F12204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F16EFC">
              <w:rPr>
                <w:rFonts w:cs="B Titr" w:hint="cs"/>
                <w:sz w:val="18"/>
                <w:szCs w:val="18"/>
                <w:rtl/>
              </w:rPr>
              <w:t>وضعیت مدارک:</w:t>
            </w:r>
            <w:r w:rsidRPr="00A1314C"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 w:rsidRPr="00A1314C">
              <w:rPr>
                <w:rFonts w:cs="B Traffic" w:hint="cs"/>
                <w:sz w:val="16"/>
                <w:szCs w:val="16"/>
                <w:rtl/>
              </w:rPr>
              <w:t>کامل</w:t>
            </w:r>
            <w:r w:rsidRPr="001642FE">
              <w:rPr>
                <w:rFonts w:cs="B Traffic" w:hint="cs"/>
                <w:sz w:val="14"/>
                <w:szCs w:val="14"/>
              </w:rPr>
              <w:sym w:font="Webdings" w:char="F063"/>
            </w:r>
            <w:r w:rsidRPr="00A1314C"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>
              <w:rPr>
                <w:rFonts w:cs="B Traffic" w:hint="cs"/>
                <w:sz w:val="16"/>
                <w:szCs w:val="16"/>
                <w:rtl/>
              </w:rPr>
              <w:t>فاقد ارزش تحصیلی</w:t>
            </w:r>
            <w:r w:rsidRPr="001642FE">
              <w:rPr>
                <w:rFonts w:cs="B Traffic" w:hint="cs"/>
                <w:sz w:val="14"/>
                <w:szCs w:val="14"/>
              </w:rPr>
              <w:sym w:font="Webdings" w:char="F063"/>
            </w:r>
            <w:r>
              <w:rPr>
                <w:rFonts w:cs="B Traffic" w:hint="cs"/>
                <w:sz w:val="16"/>
                <w:szCs w:val="16"/>
                <w:rtl/>
              </w:rPr>
              <w:t>فاقد مدرک دیپلم/کاردانی/کارشناسی</w:t>
            </w:r>
            <w:r w:rsidRPr="001642FE">
              <w:rPr>
                <w:rFonts w:cs="B Traffic" w:hint="cs"/>
                <w:sz w:val="14"/>
                <w:szCs w:val="14"/>
              </w:rPr>
              <w:sym w:font="Webdings" w:char="F063"/>
            </w:r>
            <w:r>
              <w:rPr>
                <w:rFonts w:cs="B Traffic" w:hint="cs"/>
                <w:sz w:val="16"/>
                <w:szCs w:val="16"/>
                <w:rtl/>
              </w:rPr>
              <w:t>،فاقد عکس</w:t>
            </w:r>
            <w:r w:rsidRPr="001642FE">
              <w:rPr>
                <w:rFonts w:cs="B Traffic" w:hint="cs"/>
                <w:sz w:val="14"/>
                <w:szCs w:val="14"/>
              </w:rPr>
              <w:sym w:font="Webdings" w:char="F063"/>
            </w:r>
            <w:r>
              <w:rPr>
                <w:rFonts w:cs="B Traffic" w:hint="cs"/>
                <w:sz w:val="16"/>
                <w:szCs w:val="16"/>
                <w:rtl/>
              </w:rPr>
              <w:t>، فاقد مدارک نظام وظیفه</w:t>
            </w:r>
            <w:r w:rsidRPr="001642FE">
              <w:rPr>
                <w:rFonts w:cs="B Traffic" w:hint="cs"/>
                <w:sz w:val="14"/>
                <w:szCs w:val="14"/>
              </w:rPr>
              <w:sym w:font="Webdings" w:char="F063"/>
            </w:r>
            <w:r>
              <w:rPr>
                <w:rFonts w:cs="B Traffic" w:hint="cs"/>
                <w:sz w:val="16"/>
                <w:szCs w:val="16"/>
                <w:rtl/>
              </w:rPr>
              <w:t>، فاقد فیش بانکی</w:t>
            </w:r>
            <w:r w:rsidRPr="001642FE">
              <w:rPr>
                <w:rFonts w:cs="B Traffic" w:hint="cs"/>
                <w:sz w:val="14"/>
                <w:szCs w:val="14"/>
              </w:rPr>
              <w:sym w:font="Webdings" w:char="F063"/>
            </w:r>
            <w:r>
              <w:rPr>
                <w:rFonts w:cs="B Traffic" w:hint="cs"/>
                <w:sz w:val="16"/>
                <w:szCs w:val="16"/>
                <w:rtl/>
              </w:rPr>
              <w:t xml:space="preserve"> ، بقیه موارد</w:t>
            </w:r>
            <w:r w:rsidRPr="001642FE">
              <w:rPr>
                <w:rFonts w:cs="B Traffic" w:hint="cs"/>
                <w:sz w:val="14"/>
                <w:szCs w:val="14"/>
              </w:rPr>
              <w:sym w:font="Webdings" w:char="F063"/>
            </w:r>
            <w:r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 w:rsidRPr="00A1314C">
              <w:rPr>
                <w:rFonts w:cs="B Traffic" w:hint="cs"/>
                <w:sz w:val="18"/>
                <w:szCs w:val="18"/>
                <w:rtl/>
              </w:rPr>
              <w:tab/>
            </w:r>
            <w:r w:rsidRPr="00A1314C">
              <w:rPr>
                <w:rFonts w:cs="B Traffic"/>
                <w:sz w:val="18"/>
                <w:szCs w:val="18"/>
                <w:rtl/>
              </w:rPr>
              <w:tab/>
            </w:r>
            <w:r w:rsidRPr="00A1314C">
              <w:rPr>
                <w:rFonts w:cs="B Traffic" w:hint="cs"/>
                <w:sz w:val="18"/>
                <w:szCs w:val="18"/>
                <w:rtl/>
              </w:rPr>
              <w:tab/>
            </w:r>
            <w:r w:rsidRPr="00A1314C">
              <w:rPr>
                <w:rFonts w:cs="B Traffic"/>
                <w:sz w:val="18"/>
                <w:szCs w:val="18"/>
                <w:rtl/>
              </w:rPr>
              <w:tab/>
            </w:r>
            <w:r w:rsidRPr="00A1314C">
              <w:rPr>
                <w:rFonts w:cs="B Traffic" w:hint="cs"/>
                <w:sz w:val="18"/>
                <w:szCs w:val="18"/>
                <w:rtl/>
              </w:rPr>
              <w:tab/>
            </w:r>
            <w:r w:rsidRPr="00A1314C">
              <w:rPr>
                <w:rFonts w:cs="B Traffic"/>
                <w:sz w:val="18"/>
                <w:szCs w:val="18"/>
                <w:rtl/>
              </w:rPr>
              <w:tab/>
            </w:r>
            <w:r w:rsidRPr="00A1314C">
              <w:rPr>
                <w:rFonts w:cs="B Traffic" w:hint="cs"/>
                <w:sz w:val="18"/>
                <w:szCs w:val="18"/>
                <w:rtl/>
              </w:rPr>
              <w:tab/>
            </w:r>
          </w:p>
          <w:p w:rsidR="00B72A15" w:rsidRDefault="00B72A15" w:rsidP="00F12204">
            <w:pPr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>تاریخ: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  <w:r>
              <w:rPr>
                <w:rFonts w:cs="B Traffic" w:hint="cs"/>
                <w:sz w:val="20"/>
                <w:szCs w:val="20"/>
                <w:rtl/>
              </w:rPr>
              <w:t>مهر و امضاء کارشناس آموزش</w:t>
            </w:r>
            <w:r>
              <w:rPr>
                <w:rFonts w:cs="B Traffic"/>
                <w:sz w:val="20"/>
                <w:szCs w:val="20"/>
                <w:rtl/>
              </w:rPr>
              <w:tab/>
            </w:r>
          </w:p>
          <w:p w:rsidR="00B72A15" w:rsidRPr="00A1314C" w:rsidRDefault="00B72A15" w:rsidP="00F12204">
            <w:pPr>
              <w:rPr>
                <w:rFonts w:cs="B Traffic"/>
                <w:sz w:val="16"/>
                <w:szCs w:val="16"/>
                <w:rtl/>
              </w:rPr>
            </w:pPr>
          </w:p>
        </w:tc>
      </w:tr>
    </w:tbl>
    <w:p w:rsidR="005C789E" w:rsidRDefault="005C789E" w:rsidP="00EE1876">
      <w:pPr>
        <w:rPr>
          <w:sz w:val="10"/>
          <w:szCs w:val="10"/>
        </w:rPr>
      </w:pPr>
    </w:p>
    <w:p w:rsidR="00765509" w:rsidRDefault="00765509" w:rsidP="00EE1876">
      <w:pPr>
        <w:rPr>
          <w:sz w:val="10"/>
          <w:szCs w:val="10"/>
        </w:rPr>
      </w:pPr>
    </w:p>
    <w:sectPr w:rsidR="00765509" w:rsidSect="002A1881">
      <w:pgSz w:w="11906" w:h="16838"/>
      <w:pgMar w:top="567" w:right="567" w:bottom="21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33D3"/>
    <w:multiLevelType w:val="hybridMultilevel"/>
    <w:tmpl w:val="C7CC6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71"/>
    <w:rsid w:val="00000A1F"/>
    <w:rsid w:val="00001EEB"/>
    <w:rsid w:val="00010261"/>
    <w:rsid w:val="0001380E"/>
    <w:rsid w:val="00023A69"/>
    <w:rsid w:val="00024EFB"/>
    <w:rsid w:val="0002743D"/>
    <w:rsid w:val="00032CA9"/>
    <w:rsid w:val="00035EA6"/>
    <w:rsid w:val="00037436"/>
    <w:rsid w:val="0003779C"/>
    <w:rsid w:val="00037F14"/>
    <w:rsid w:val="00042391"/>
    <w:rsid w:val="000442E8"/>
    <w:rsid w:val="00045F2A"/>
    <w:rsid w:val="00045F61"/>
    <w:rsid w:val="00046789"/>
    <w:rsid w:val="00057271"/>
    <w:rsid w:val="000602C7"/>
    <w:rsid w:val="0006354B"/>
    <w:rsid w:val="00072AAA"/>
    <w:rsid w:val="0007774B"/>
    <w:rsid w:val="0009363F"/>
    <w:rsid w:val="000948D1"/>
    <w:rsid w:val="00095729"/>
    <w:rsid w:val="000A174B"/>
    <w:rsid w:val="000A2268"/>
    <w:rsid w:val="000A584B"/>
    <w:rsid w:val="000B12D8"/>
    <w:rsid w:val="000B3C9F"/>
    <w:rsid w:val="000B5B8F"/>
    <w:rsid w:val="000B6547"/>
    <w:rsid w:val="000B6DE4"/>
    <w:rsid w:val="000C413C"/>
    <w:rsid w:val="000C4949"/>
    <w:rsid w:val="000C6013"/>
    <w:rsid w:val="000D1D0D"/>
    <w:rsid w:val="000D39FE"/>
    <w:rsid w:val="000D6DB9"/>
    <w:rsid w:val="000D7C11"/>
    <w:rsid w:val="000E1BEA"/>
    <w:rsid w:val="000E2013"/>
    <w:rsid w:val="000E39AE"/>
    <w:rsid w:val="000E7A21"/>
    <w:rsid w:val="000F1767"/>
    <w:rsid w:val="000F1974"/>
    <w:rsid w:val="000F21F2"/>
    <w:rsid w:val="000F347D"/>
    <w:rsid w:val="000F52B8"/>
    <w:rsid w:val="001030BE"/>
    <w:rsid w:val="00106569"/>
    <w:rsid w:val="001079A0"/>
    <w:rsid w:val="00110414"/>
    <w:rsid w:val="00115CC3"/>
    <w:rsid w:val="0012605C"/>
    <w:rsid w:val="00132049"/>
    <w:rsid w:val="001334F9"/>
    <w:rsid w:val="00136890"/>
    <w:rsid w:val="00140BB2"/>
    <w:rsid w:val="0014213F"/>
    <w:rsid w:val="001421A8"/>
    <w:rsid w:val="001431AD"/>
    <w:rsid w:val="0015058B"/>
    <w:rsid w:val="00154F81"/>
    <w:rsid w:val="001551B0"/>
    <w:rsid w:val="001565E4"/>
    <w:rsid w:val="001609CC"/>
    <w:rsid w:val="001627F9"/>
    <w:rsid w:val="00162942"/>
    <w:rsid w:val="00164271"/>
    <w:rsid w:val="00167280"/>
    <w:rsid w:val="001726E3"/>
    <w:rsid w:val="00180E0F"/>
    <w:rsid w:val="00185486"/>
    <w:rsid w:val="0019176F"/>
    <w:rsid w:val="00191CAF"/>
    <w:rsid w:val="00191D29"/>
    <w:rsid w:val="00192231"/>
    <w:rsid w:val="0019296B"/>
    <w:rsid w:val="001936D9"/>
    <w:rsid w:val="00193CF1"/>
    <w:rsid w:val="001A07A5"/>
    <w:rsid w:val="001A07FF"/>
    <w:rsid w:val="001A7F2A"/>
    <w:rsid w:val="001B06F1"/>
    <w:rsid w:val="001B2360"/>
    <w:rsid w:val="001B7D71"/>
    <w:rsid w:val="001C0D23"/>
    <w:rsid w:val="001C24CB"/>
    <w:rsid w:val="001C270B"/>
    <w:rsid w:val="001D3086"/>
    <w:rsid w:val="001D4DEE"/>
    <w:rsid w:val="001D4FC4"/>
    <w:rsid w:val="001D7C47"/>
    <w:rsid w:val="001E1E06"/>
    <w:rsid w:val="001E2BC8"/>
    <w:rsid w:val="001E3FB2"/>
    <w:rsid w:val="001E55C4"/>
    <w:rsid w:val="001F3C1F"/>
    <w:rsid w:val="001F6BE2"/>
    <w:rsid w:val="001F72A5"/>
    <w:rsid w:val="001F7E9E"/>
    <w:rsid w:val="00200C8F"/>
    <w:rsid w:val="002011B3"/>
    <w:rsid w:val="00202025"/>
    <w:rsid w:val="00202310"/>
    <w:rsid w:val="00203EFA"/>
    <w:rsid w:val="00207FE6"/>
    <w:rsid w:val="00211087"/>
    <w:rsid w:val="002110FE"/>
    <w:rsid w:val="00217BFA"/>
    <w:rsid w:val="0022123B"/>
    <w:rsid w:val="00223C07"/>
    <w:rsid w:val="002275A9"/>
    <w:rsid w:val="00227B56"/>
    <w:rsid w:val="00230328"/>
    <w:rsid w:val="0023085C"/>
    <w:rsid w:val="00233C67"/>
    <w:rsid w:val="0023406D"/>
    <w:rsid w:val="00237410"/>
    <w:rsid w:val="0024432C"/>
    <w:rsid w:val="0024462C"/>
    <w:rsid w:val="002510A4"/>
    <w:rsid w:val="00254840"/>
    <w:rsid w:val="00264FDF"/>
    <w:rsid w:val="00266867"/>
    <w:rsid w:val="00272A81"/>
    <w:rsid w:val="00272AB9"/>
    <w:rsid w:val="00272FE4"/>
    <w:rsid w:val="00275752"/>
    <w:rsid w:val="00283748"/>
    <w:rsid w:val="0028581F"/>
    <w:rsid w:val="002871EC"/>
    <w:rsid w:val="00287864"/>
    <w:rsid w:val="00287F73"/>
    <w:rsid w:val="002915C7"/>
    <w:rsid w:val="002A1881"/>
    <w:rsid w:val="002B1D9F"/>
    <w:rsid w:val="002B310C"/>
    <w:rsid w:val="002B4B68"/>
    <w:rsid w:val="002B4CC6"/>
    <w:rsid w:val="002C55FA"/>
    <w:rsid w:val="002C76B1"/>
    <w:rsid w:val="002D0677"/>
    <w:rsid w:val="002D2A32"/>
    <w:rsid w:val="002D2F62"/>
    <w:rsid w:val="002F1D3B"/>
    <w:rsid w:val="002F1FC1"/>
    <w:rsid w:val="002F2D4E"/>
    <w:rsid w:val="002F5803"/>
    <w:rsid w:val="00304056"/>
    <w:rsid w:val="00316DF9"/>
    <w:rsid w:val="003206CF"/>
    <w:rsid w:val="00325A27"/>
    <w:rsid w:val="0032685E"/>
    <w:rsid w:val="00326D28"/>
    <w:rsid w:val="00334965"/>
    <w:rsid w:val="00334F4E"/>
    <w:rsid w:val="00336BEF"/>
    <w:rsid w:val="00341365"/>
    <w:rsid w:val="0034379B"/>
    <w:rsid w:val="0034408C"/>
    <w:rsid w:val="00344650"/>
    <w:rsid w:val="00347194"/>
    <w:rsid w:val="0035012D"/>
    <w:rsid w:val="00351711"/>
    <w:rsid w:val="0035505B"/>
    <w:rsid w:val="0035754C"/>
    <w:rsid w:val="00364C8C"/>
    <w:rsid w:val="00365D4B"/>
    <w:rsid w:val="003666B0"/>
    <w:rsid w:val="00370A79"/>
    <w:rsid w:val="00373C95"/>
    <w:rsid w:val="00374DED"/>
    <w:rsid w:val="00382185"/>
    <w:rsid w:val="00385D14"/>
    <w:rsid w:val="00386628"/>
    <w:rsid w:val="00390165"/>
    <w:rsid w:val="0039158C"/>
    <w:rsid w:val="00393845"/>
    <w:rsid w:val="003940F4"/>
    <w:rsid w:val="0039465A"/>
    <w:rsid w:val="003A06F4"/>
    <w:rsid w:val="003A2EFE"/>
    <w:rsid w:val="003A4039"/>
    <w:rsid w:val="003A453E"/>
    <w:rsid w:val="003A5600"/>
    <w:rsid w:val="003B57B1"/>
    <w:rsid w:val="003B595C"/>
    <w:rsid w:val="003C7D27"/>
    <w:rsid w:val="003D0002"/>
    <w:rsid w:val="003D2CD3"/>
    <w:rsid w:val="003D5626"/>
    <w:rsid w:val="003D73CF"/>
    <w:rsid w:val="003D7669"/>
    <w:rsid w:val="003E03F7"/>
    <w:rsid w:val="003E06B6"/>
    <w:rsid w:val="003E6AE2"/>
    <w:rsid w:val="003F4D94"/>
    <w:rsid w:val="003F5F3C"/>
    <w:rsid w:val="00400620"/>
    <w:rsid w:val="00403FFA"/>
    <w:rsid w:val="00410E4E"/>
    <w:rsid w:val="0041361D"/>
    <w:rsid w:val="0041447C"/>
    <w:rsid w:val="004144FB"/>
    <w:rsid w:val="00414F92"/>
    <w:rsid w:val="00416D37"/>
    <w:rsid w:val="00427F04"/>
    <w:rsid w:val="004326A6"/>
    <w:rsid w:val="00435C25"/>
    <w:rsid w:val="00440CD3"/>
    <w:rsid w:val="004421D2"/>
    <w:rsid w:val="004479FC"/>
    <w:rsid w:val="00451172"/>
    <w:rsid w:val="00462B85"/>
    <w:rsid w:val="0046696F"/>
    <w:rsid w:val="00471E69"/>
    <w:rsid w:val="00476C1B"/>
    <w:rsid w:val="0048525D"/>
    <w:rsid w:val="00485B3E"/>
    <w:rsid w:val="004961E7"/>
    <w:rsid w:val="004A1B05"/>
    <w:rsid w:val="004A533A"/>
    <w:rsid w:val="004B086D"/>
    <w:rsid w:val="004B1DB7"/>
    <w:rsid w:val="004C24E7"/>
    <w:rsid w:val="004C2E38"/>
    <w:rsid w:val="004C3506"/>
    <w:rsid w:val="004C6414"/>
    <w:rsid w:val="004C789F"/>
    <w:rsid w:val="004D2096"/>
    <w:rsid w:val="004E7A3C"/>
    <w:rsid w:val="004F0D2F"/>
    <w:rsid w:val="004F114B"/>
    <w:rsid w:val="004F1F24"/>
    <w:rsid w:val="004F38D2"/>
    <w:rsid w:val="004F5DD1"/>
    <w:rsid w:val="004F7138"/>
    <w:rsid w:val="005019C9"/>
    <w:rsid w:val="0050605E"/>
    <w:rsid w:val="005232EC"/>
    <w:rsid w:val="00523AE1"/>
    <w:rsid w:val="005265A3"/>
    <w:rsid w:val="00527E1E"/>
    <w:rsid w:val="00532349"/>
    <w:rsid w:val="00535401"/>
    <w:rsid w:val="00544A51"/>
    <w:rsid w:val="00544F57"/>
    <w:rsid w:val="005502C8"/>
    <w:rsid w:val="00564CEA"/>
    <w:rsid w:val="00566552"/>
    <w:rsid w:val="00566764"/>
    <w:rsid w:val="00567893"/>
    <w:rsid w:val="00573B45"/>
    <w:rsid w:val="0057461A"/>
    <w:rsid w:val="00577FA6"/>
    <w:rsid w:val="00581542"/>
    <w:rsid w:val="00583BFE"/>
    <w:rsid w:val="00586642"/>
    <w:rsid w:val="00592DBD"/>
    <w:rsid w:val="00593F2E"/>
    <w:rsid w:val="005945DF"/>
    <w:rsid w:val="005963F0"/>
    <w:rsid w:val="005A20D3"/>
    <w:rsid w:val="005A61E7"/>
    <w:rsid w:val="005A7147"/>
    <w:rsid w:val="005B3963"/>
    <w:rsid w:val="005B4346"/>
    <w:rsid w:val="005C106B"/>
    <w:rsid w:val="005C43CA"/>
    <w:rsid w:val="005C47A7"/>
    <w:rsid w:val="005C789E"/>
    <w:rsid w:val="005D69B6"/>
    <w:rsid w:val="005D78F6"/>
    <w:rsid w:val="005E0CDD"/>
    <w:rsid w:val="005E22AF"/>
    <w:rsid w:val="005E3D0B"/>
    <w:rsid w:val="005E3E44"/>
    <w:rsid w:val="005E7631"/>
    <w:rsid w:val="005E7690"/>
    <w:rsid w:val="005E774F"/>
    <w:rsid w:val="005F67AA"/>
    <w:rsid w:val="005F6A45"/>
    <w:rsid w:val="005F736A"/>
    <w:rsid w:val="00600BCE"/>
    <w:rsid w:val="00602640"/>
    <w:rsid w:val="00602A75"/>
    <w:rsid w:val="00603B8A"/>
    <w:rsid w:val="00604DA0"/>
    <w:rsid w:val="0061168A"/>
    <w:rsid w:val="00612F14"/>
    <w:rsid w:val="00614353"/>
    <w:rsid w:val="006173F3"/>
    <w:rsid w:val="00624A12"/>
    <w:rsid w:val="00635352"/>
    <w:rsid w:val="00636829"/>
    <w:rsid w:val="00645193"/>
    <w:rsid w:val="00647DF1"/>
    <w:rsid w:val="00654018"/>
    <w:rsid w:val="006634EA"/>
    <w:rsid w:val="00666EE6"/>
    <w:rsid w:val="0067187A"/>
    <w:rsid w:val="00671BD7"/>
    <w:rsid w:val="00673BD8"/>
    <w:rsid w:val="00677197"/>
    <w:rsid w:val="0068075F"/>
    <w:rsid w:val="0069330F"/>
    <w:rsid w:val="006933E6"/>
    <w:rsid w:val="006976AE"/>
    <w:rsid w:val="006A3C96"/>
    <w:rsid w:val="006A4244"/>
    <w:rsid w:val="006A561E"/>
    <w:rsid w:val="006A64B8"/>
    <w:rsid w:val="006A764B"/>
    <w:rsid w:val="006B235F"/>
    <w:rsid w:val="006B3177"/>
    <w:rsid w:val="006B454F"/>
    <w:rsid w:val="006C3F5B"/>
    <w:rsid w:val="006C4E11"/>
    <w:rsid w:val="006D004B"/>
    <w:rsid w:val="006D36F9"/>
    <w:rsid w:val="006D4B06"/>
    <w:rsid w:val="006D4B67"/>
    <w:rsid w:val="006D5430"/>
    <w:rsid w:val="006D5D8F"/>
    <w:rsid w:val="006D695F"/>
    <w:rsid w:val="006D78E0"/>
    <w:rsid w:val="006E6466"/>
    <w:rsid w:val="006F39C3"/>
    <w:rsid w:val="006F6802"/>
    <w:rsid w:val="00713965"/>
    <w:rsid w:val="00715F2D"/>
    <w:rsid w:val="00722798"/>
    <w:rsid w:val="00722887"/>
    <w:rsid w:val="007268FF"/>
    <w:rsid w:val="00726E86"/>
    <w:rsid w:val="00727B3B"/>
    <w:rsid w:val="00731877"/>
    <w:rsid w:val="007354E4"/>
    <w:rsid w:val="00737430"/>
    <w:rsid w:val="00740B2B"/>
    <w:rsid w:val="00742A0B"/>
    <w:rsid w:val="007453C5"/>
    <w:rsid w:val="007459E0"/>
    <w:rsid w:val="00745C14"/>
    <w:rsid w:val="00746D56"/>
    <w:rsid w:val="00751695"/>
    <w:rsid w:val="0075410C"/>
    <w:rsid w:val="0076019A"/>
    <w:rsid w:val="00765509"/>
    <w:rsid w:val="00765634"/>
    <w:rsid w:val="0076754B"/>
    <w:rsid w:val="00775B31"/>
    <w:rsid w:val="00780EDB"/>
    <w:rsid w:val="00783B78"/>
    <w:rsid w:val="00793778"/>
    <w:rsid w:val="007A214D"/>
    <w:rsid w:val="007B1D12"/>
    <w:rsid w:val="007B550D"/>
    <w:rsid w:val="007B5AA6"/>
    <w:rsid w:val="007B6D39"/>
    <w:rsid w:val="007B6FFD"/>
    <w:rsid w:val="007D408F"/>
    <w:rsid w:val="007D6B63"/>
    <w:rsid w:val="007E05C9"/>
    <w:rsid w:val="007E394D"/>
    <w:rsid w:val="007E4D22"/>
    <w:rsid w:val="007E7A1B"/>
    <w:rsid w:val="007F2B89"/>
    <w:rsid w:val="008000A4"/>
    <w:rsid w:val="00805DD6"/>
    <w:rsid w:val="008074BF"/>
    <w:rsid w:val="008118A7"/>
    <w:rsid w:val="00816FDF"/>
    <w:rsid w:val="00820388"/>
    <w:rsid w:val="00822F0E"/>
    <w:rsid w:val="008246D8"/>
    <w:rsid w:val="0082619C"/>
    <w:rsid w:val="00827AB4"/>
    <w:rsid w:val="008325BD"/>
    <w:rsid w:val="008326CC"/>
    <w:rsid w:val="0084176C"/>
    <w:rsid w:val="00844237"/>
    <w:rsid w:val="008442F9"/>
    <w:rsid w:val="008451C8"/>
    <w:rsid w:val="008513AA"/>
    <w:rsid w:val="0085742E"/>
    <w:rsid w:val="00864A49"/>
    <w:rsid w:val="00864AA6"/>
    <w:rsid w:val="00867D37"/>
    <w:rsid w:val="008721C4"/>
    <w:rsid w:val="00872DFE"/>
    <w:rsid w:val="00874099"/>
    <w:rsid w:val="0087435C"/>
    <w:rsid w:val="008752A8"/>
    <w:rsid w:val="00876131"/>
    <w:rsid w:val="00881465"/>
    <w:rsid w:val="00886E61"/>
    <w:rsid w:val="0088781A"/>
    <w:rsid w:val="00894392"/>
    <w:rsid w:val="00894574"/>
    <w:rsid w:val="008A42BD"/>
    <w:rsid w:val="008B1DDF"/>
    <w:rsid w:val="008B508F"/>
    <w:rsid w:val="008C7829"/>
    <w:rsid w:val="008D149B"/>
    <w:rsid w:val="008D3263"/>
    <w:rsid w:val="008D6288"/>
    <w:rsid w:val="008D69DC"/>
    <w:rsid w:val="008D756D"/>
    <w:rsid w:val="008D7AAD"/>
    <w:rsid w:val="008E36F2"/>
    <w:rsid w:val="008E53E5"/>
    <w:rsid w:val="008F2DF5"/>
    <w:rsid w:val="0090000B"/>
    <w:rsid w:val="00900164"/>
    <w:rsid w:val="009066F2"/>
    <w:rsid w:val="00910F65"/>
    <w:rsid w:val="00911655"/>
    <w:rsid w:val="00911A8D"/>
    <w:rsid w:val="009130BA"/>
    <w:rsid w:val="00916E47"/>
    <w:rsid w:val="009258A2"/>
    <w:rsid w:val="009344CA"/>
    <w:rsid w:val="009408CD"/>
    <w:rsid w:val="00943575"/>
    <w:rsid w:val="00943A0B"/>
    <w:rsid w:val="009448AD"/>
    <w:rsid w:val="00947BD8"/>
    <w:rsid w:val="00950496"/>
    <w:rsid w:val="009520AF"/>
    <w:rsid w:val="00954373"/>
    <w:rsid w:val="00956BCC"/>
    <w:rsid w:val="00960DAB"/>
    <w:rsid w:val="00961E0A"/>
    <w:rsid w:val="00963D47"/>
    <w:rsid w:val="00970A57"/>
    <w:rsid w:val="00973B78"/>
    <w:rsid w:val="00975688"/>
    <w:rsid w:val="00977049"/>
    <w:rsid w:val="009856D0"/>
    <w:rsid w:val="0098667F"/>
    <w:rsid w:val="009933E9"/>
    <w:rsid w:val="00994CCE"/>
    <w:rsid w:val="009A0078"/>
    <w:rsid w:val="009A0CF7"/>
    <w:rsid w:val="009A314A"/>
    <w:rsid w:val="009A3F6B"/>
    <w:rsid w:val="009A4417"/>
    <w:rsid w:val="009A4DE7"/>
    <w:rsid w:val="009B52BF"/>
    <w:rsid w:val="009C3DFD"/>
    <w:rsid w:val="009C51AE"/>
    <w:rsid w:val="009C7581"/>
    <w:rsid w:val="009D03DB"/>
    <w:rsid w:val="009D17C5"/>
    <w:rsid w:val="009D2122"/>
    <w:rsid w:val="009D2462"/>
    <w:rsid w:val="009D78AC"/>
    <w:rsid w:val="009E070B"/>
    <w:rsid w:val="009E1614"/>
    <w:rsid w:val="009E321B"/>
    <w:rsid w:val="009E6BC2"/>
    <w:rsid w:val="009F1238"/>
    <w:rsid w:val="009F7D07"/>
    <w:rsid w:val="00A022B5"/>
    <w:rsid w:val="00A0516E"/>
    <w:rsid w:val="00A1314C"/>
    <w:rsid w:val="00A20275"/>
    <w:rsid w:val="00A2675A"/>
    <w:rsid w:val="00A30B50"/>
    <w:rsid w:val="00A353E0"/>
    <w:rsid w:val="00A370A5"/>
    <w:rsid w:val="00A3750E"/>
    <w:rsid w:val="00A4110F"/>
    <w:rsid w:val="00A42662"/>
    <w:rsid w:val="00A44783"/>
    <w:rsid w:val="00A50A6B"/>
    <w:rsid w:val="00A54803"/>
    <w:rsid w:val="00A54BF4"/>
    <w:rsid w:val="00A55121"/>
    <w:rsid w:val="00A56196"/>
    <w:rsid w:val="00A602A8"/>
    <w:rsid w:val="00A67BD5"/>
    <w:rsid w:val="00A70CFC"/>
    <w:rsid w:val="00A72BD1"/>
    <w:rsid w:val="00A764A8"/>
    <w:rsid w:val="00A804E2"/>
    <w:rsid w:val="00A907DB"/>
    <w:rsid w:val="00A9135E"/>
    <w:rsid w:val="00A943DE"/>
    <w:rsid w:val="00A95A7B"/>
    <w:rsid w:val="00A963BE"/>
    <w:rsid w:val="00A9735C"/>
    <w:rsid w:val="00AA6060"/>
    <w:rsid w:val="00AA7DC3"/>
    <w:rsid w:val="00AB0CAD"/>
    <w:rsid w:val="00AB251D"/>
    <w:rsid w:val="00AB41BE"/>
    <w:rsid w:val="00AB55D8"/>
    <w:rsid w:val="00AC240B"/>
    <w:rsid w:val="00AC7A18"/>
    <w:rsid w:val="00AC7B0D"/>
    <w:rsid w:val="00AD257B"/>
    <w:rsid w:val="00AD6F24"/>
    <w:rsid w:val="00AE5EA8"/>
    <w:rsid w:val="00AF2155"/>
    <w:rsid w:val="00AF4E3D"/>
    <w:rsid w:val="00AF507D"/>
    <w:rsid w:val="00AF6245"/>
    <w:rsid w:val="00AF70DE"/>
    <w:rsid w:val="00AF7DB8"/>
    <w:rsid w:val="00B06C46"/>
    <w:rsid w:val="00B100B1"/>
    <w:rsid w:val="00B14B66"/>
    <w:rsid w:val="00B14BFF"/>
    <w:rsid w:val="00B151E2"/>
    <w:rsid w:val="00B15D53"/>
    <w:rsid w:val="00B21766"/>
    <w:rsid w:val="00B233A5"/>
    <w:rsid w:val="00B256A2"/>
    <w:rsid w:val="00B27C9D"/>
    <w:rsid w:val="00B31C94"/>
    <w:rsid w:val="00B32428"/>
    <w:rsid w:val="00B33248"/>
    <w:rsid w:val="00B336FE"/>
    <w:rsid w:val="00B34153"/>
    <w:rsid w:val="00B34FD4"/>
    <w:rsid w:val="00B369D1"/>
    <w:rsid w:val="00B374D9"/>
    <w:rsid w:val="00B37D47"/>
    <w:rsid w:val="00B43D60"/>
    <w:rsid w:val="00B506DB"/>
    <w:rsid w:val="00B50A77"/>
    <w:rsid w:val="00B52263"/>
    <w:rsid w:val="00B55F7B"/>
    <w:rsid w:val="00B56688"/>
    <w:rsid w:val="00B60199"/>
    <w:rsid w:val="00B60DD7"/>
    <w:rsid w:val="00B61FA0"/>
    <w:rsid w:val="00B64102"/>
    <w:rsid w:val="00B657B1"/>
    <w:rsid w:val="00B70952"/>
    <w:rsid w:val="00B72A15"/>
    <w:rsid w:val="00B73831"/>
    <w:rsid w:val="00B73A2B"/>
    <w:rsid w:val="00B73C34"/>
    <w:rsid w:val="00B748DE"/>
    <w:rsid w:val="00B75D5E"/>
    <w:rsid w:val="00B75FCE"/>
    <w:rsid w:val="00B80067"/>
    <w:rsid w:val="00B8198B"/>
    <w:rsid w:val="00B83B8C"/>
    <w:rsid w:val="00B8418E"/>
    <w:rsid w:val="00B84B31"/>
    <w:rsid w:val="00B86939"/>
    <w:rsid w:val="00B87112"/>
    <w:rsid w:val="00B939B2"/>
    <w:rsid w:val="00B9471A"/>
    <w:rsid w:val="00BA0DC7"/>
    <w:rsid w:val="00BA50C0"/>
    <w:rsid w:val="00BA5EEA"/>
    <w:rsid w:val="00BB0D8D"/>
    <w:rsid w:val="00BB1066"/>
    <w:rsid w:val="00BB2606"/>
    <w:rsid w:val="00BB50F4"/>
    <w:rsid w:val="00BB6A83"/>
    <w:rsid w:val="00BC0BFA"/>
    <w:rsid w:val="00BC469E"/>
    <w:rsid w:val="00BC5001"/>
    <w:rsid w:val="00BC655F"/>
    <w:rsid w:val="00BC7237"/>
    <w:rsid w:val="00BD08ED"/>
    <w:rsid w:val="00BD0FE8"/>
    <w:rsid w:val="00BD10B7"/>
    <w:rsid w:val="00BD6026"/>
    <w:rsid w:val="00BD627E"/>
    <w:rsid w:val="00BE05BC"/>
    <w:rsid w:val="00BE1D8A"/>
    <w:rsid w:val="00BE3E69"/>
    <w:rsid w:val="00BF1F67"/>
    <w:rsid w:val="00BF25D5"/>
    <w:rsid w:val="00BF3AF2"/>
    <w:rsid w:val="00BF4BD8"/>
    <w:rsid w:val="00BF64D5"/>
    <w:rsid w:val="00BF709C"/>
    <w:rsid w:val="00C008B4"/>
    <w:rsid w:val="00C146FD"/>
    <w:rsid w:val="00C15A26"/>
    <w:rsid w:val="00C1656A"/>
    <w:rsid w:val="00C20CB7"/>
    <w:rsid w:val="00C21A2C"/>
    <w:rsid w:val="00C23117"/>
    <w:rsid w:val="00C24490"/>
    <w:rsid w:val="00C33067"/>
    <w:rsid w:val="00C330F7"/>
    <w:rsid w:val="00C33808"/>
    <w:rsid w:val="00C35626"/>
    <w:rsid w:val="00C357F1"/>
    <w:rsid w:val="00C358E0"/>
    <w:rsid w:val="00C35A44"/>
    <w:rsid w:val="00C36875"/>
    <w:rsid w:val="00C379E9"/>
    <w:rsid w:val="00C43A38"/>
    <w:rsid w:val="00C467CF"/>
    <w:rsid w:val="00C506CF"/>
    <w:rsid w:val="00C55897"/>
    <w:rsid w:val="00C576DE"/>
    <w:rsid w:val="00C57FC5"/>
    <w:rsid w:val="00C60275"/>
    <w:rsid w:val="00C609C8"/>
    <w:rsid w:val="00C6202A"/>
    <w:rsid w:val="00C6241E"/>
    <w:rsid w:val="00C63CC7"/>
    <w:rsid w:val="00C733B6"/>
    <w:rsid w:val="00C73CF9"/>
    <w:rsid w:val="00C80531"/>
    <w:rsid w:val="00C83E36"/>
    <w:rsid w:val="00C86428"/>
    <w:rsid w:val="00C864F0"/>
    <w:rsid w:val="00C90803"/>
    <w:rsid w:val="00C912F5"/>
    <w:rsid w:val="00C92CEE"/>
    <w:rsid w:val="00C94771"/>
    <w:rsid w:val="00CA33B7"/>
    <w:rsid w:val="00CA56C6"/>
    <w:rsid w:val="00CA6785"/>
    <w:rsid w:val="00CA74C3"/>
    <w:rsid w:val="00CB11D8"/>
    <w:rsid w:val="00CB1823"/>
    <w:rsid w:val="00CC006F"/>
    <w:rsid w:val="00CC2EC2"/>
    <w:rsid w:val="00CC642F"/>
    <w:rsid w:val="00CC6B8B"/>
    <w:rsid w:val="00CD25FD"/>
    <w:rsid w:val="00CD3CB0"/>
    <w:rsid w:val="00CD528F"/>
    <w:rsid w:val="00CE3EDA"/>
    <w:rsid w:val="00CE5052"/>
    <w:rsid w:val="00CE532D"/>
    <w:rsid w:val="00CE5EA0"/>
    <w:rsid w:val="00CE7E24"/>
    <w:rsid w:val="00CF43C2"/>
    <w:rsid w:val="00CF6111"/>
    <w:rsid w:val="00D00F87"/>
    <w:rsid w:val="00D016C5"/>
    <w:rsid w:val="00D023EE"/>
    <w:rsid w:val="00D121E6"/>
    <w:rsid w:val="00D13C37"/>
    <w:rsid w:val="00D1407F"/>
    <w:rsid w:val="00D17F7A"/>
    <w:rsid w:val="00D222C0"/>
    <w:rsid w:val="00D31875"/>
    <w:rsid w:val="00D36E48"/>
    <w:rsid w:val="00D37F71"/>
    <w:rsid w:val="00D46A67"/>
    <w:rsid w:val="00D472CA"/>
    <w:rsid w:val="00D53546"/>
    <w:rsid w:val="00D54121"/>
    <w:rsid w:val="00D5464C"/>
    <w:rsid w:val="00D55E63"/>
    <w:rsid w:val="00D56A80"/>
    <w:rsid w:val="00D56A97"/>
    <w:rsid w:val="00D60323"/>
    <w:rsid w:val="00D72930"/>
    <w:rsid w:val="00D81B49"/>
    <w:rsid w:val="00D8428D"/>
    <w:rsid w:val="00D8788B"/>
    <w:rsid w:val="00D87AAF"/>
    <w:rsid w:val="00D91793"/>
    <w:rsid w:val="00D91AA0"/>
    <w:rsid w:val="00DA01A8"/>
    <w:rsid w:val="00DA1675"/>
    <w:rsid w:val="00DA2010"/>
    <w:rsid w:val="00DA51A3"/>
    <w:rsid w:val="00DB50EA"/>
    <w:rsid w:val="00DB575F"/>
    <w:rsid w:val="00DC4EAA"/>
    <w:rsid w:val="00DC5310"/>
    <w:rsid w:val="00DC5CE1"/>
    <w:rsid w:val="00DD0C37"/>
    <w:rsid w:val="00DD0CC8"/>
    <w:rsid w:val="00DD5E44"/>
    <w:rsid w:val="00DE452E"/>
    <w:rsid w:val="00DE5C99"/>
    <w:rsid w:val="00DE7C89"/>
    <w:rsid w:val="00DF267E"/>
    <w:rsid w:val="00DF2A00"/>
    <w:rsid w:val="00DF3706"/>
    <w:rsid w:val="00DF4835"/>
    <w:rsid w:val="00E05ADB"/>
    <w:rsid w:val="00E06B79"/>
    <w:rsid w:val="00E10A82"/>
    <w:rsid w:val="00E260B1"/>
    <w:rsid w:val="00E27960"/>
    <w:rsid w:val="00E357DF"/>
    <w:rsid w:val="00E40DFC"/>
    <w:rsid w:val="00E439A7"/>
    <w:rsid w:val="00E43B63"/>
    <w:rsid w:val="00E44DC7"/>
    <w:rsid w:val="00E45E62"/>
    <w:rsid w:val="00E5372C"/>
    <w:rsid w:val="00E53D9B"/>
    <w:rsid w:val="00E55527"/>
    <w:rsid w:val="00E57DB7"/>
    <w:rsid w:val="00E6056E"/>
    <w:rsid w:val="00E6757B"/>
    <w:rsid w:val="00E71DD6"/>
    <w:rsid w:val="00E731D6"/>
    <w:rsid w:val="00E7579F"/>
    <w:rsid w:val="00E919F9"/>
    <w:rsid w:val="00E928C9"/>
    <w:rsid w:val="00E92C39"/>
    <w:rsid w:val="00E93A52"/>
    <w:rsid w:val="00EA0D04"/>
    <w:rsid w:val="00EA334C"/>
    <w:rsid w:val="00EA3D21"/>
    <w:rsid w:val="00EA50E4"/>
    <w:rsid w:val="00EA557C"/>
    <w:rsid w:val="00EA7625"/>
    <w:rsid w:val="00EB00AA"/>
    <w:rsid w:val="00EB3ABC"/>
    <w:rsid w:val="00EB6D76"/>
    <w:rsid w:val="00EC3024"/>
    <w:rsid w:val="00EC35E1"/>
    <w:rsid w:val="00EC5A9E"/>
    <w:rsid w:val="00EC69C2"/>
    <w:rsid w:val="00ED517F"/>
    <w:rsid w:val="00ED6B3D"/>
    <w:rsid w:val="00EE1876"/>
    <w:rsid w:val="00EE33C3"/>
    <w:rsid w:val="00EE6114"/>
    <w:rsid w:val="00EF3C4A"/>
    <w:rsid w:val="00EF524F"/>
    <w:rsid w:val="00F05B5A"/>
    <w:rsid w:val="00F06D51"/>
    <w:rsid w:val="00F06DD4"/>
    <w:rsid w:val="00F12204"/>
    <w:rsid w:val="00F12580"/>
    <w:rsid w:val="00F154B5"/>
    <w:rsid w:val="00F1566B"/>
    <w:rsid w:val="00F16EFC"/>
    <w:rsid w:val="00F17E65"/>
    <w:rsid w:val="00F21FEF"/>
    <w:rsid w:val="00F22C00"/>
    <w:rsid w:val="00F23B49"/>
    <w:rsid w:val="00F26027"/>
    <w:rsid w:val="00F263AF"/>
    <w:rsid w:val="00F44413"/>
    <w:rsid w:val="00F5157B"/>
    <w:rsid w:val="00F5195B"/>
    <w:rsid w:val="00F51D94"/>
    <w:rsid w:val="00F51DA1"/>
    <w:rsid w:val="00F52361"/>
    <w:rsid w:val="00F62A72"/>
    <w:rsid w:val="00F6317C"/>
    <w:rsid w:val="00F72EA3"/>
    <w:rsid w:val="00F74A1C"/>
    <w:rsid w:val="00F87539"/>
    <w:rsid w:val="00F906B1"/>
    <w:rsid w:val="00F9493C"/>
    <w:rsid w:val="00FA13E7"/>
    <w:rsid w:val="00FB246C"/>
    <w:rsid w:val="00FB24FF"/>
    <w:rsid w:val="00FB3ABF"/>
    <w:rsid w:val="00FB6F30"/>
    <w:rsid w:val="00FB7647"/>
    <w:rsid w:val="00FC0864"/>
    <w:rsid w:val="00FC2779"/>
    <w:rsid w:val="00FC31DF"/>
    <w:rsid w:val="00FD1C2C"/>
    <w:rsid w:val="00FD2C87"/>
    <w:rsid w:val="00FE235F"/>
    <w:rsid w:val="00FF0814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3C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3C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Mr yazdani</cp:lastModifiedBy>
  <cp:revision>6</cp:revision>
  <cp:lastPrinted>2017-09-07T07:30:00Z</cp:lastPrinted>
  <dcterms:created xsi:type="dcterms:W3CDTF">2018-09-04T08:26:00Z</dcterms:created>
  <dcterms:modified xsi:type="dcterms:W3CDTF">2018-09-05T03:42:00Z</dcterms:modified>
</cp:coreProperties>
</file>